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2EB7" w:rsidRPr="002F2EB7" w:rsidRDefault="002F2EB7" w:rsidP="002F2EB7">
      <w:pPr>
        <w:keepNext/>
        <w:keepLines/>
        <w:spacing w:before="40" w:after="0" w:line="240" w:lineRule="auto"/>
        <w:outlineLvl w:val="2"/>
        <w:rPr>
          <w:rFonts w:ascii="Myriad Pro" w:eastAsia="Calibri" w:hAnsi="Myriad Pro" w:cs="Times New Roman"/>
          <w:b/>
          <w:sz w:val="20"/>
          <w:szCs w:val="20"/>
        </w:rPr>
      </w:pPr>
      <w:bookmarkStart w:id="0" w:name="_Toc195525229"/>
      <w:bookmarkStart w:id="1" w:name="_GoBack"/>
      <w:r w:rsidRPr="002F2EB7">
        <w:rPr>
          <w:rFonts w:ascii="Myriad Pro" w:eastAsia="Calibri" w:hAnsi="Myriad Pro" w:cs="Times New Roman"/>
          <w:b/>
          <w:sz w:val="20"/>
          <w:szCs w:val="20"/>
        </w:rPr>
        <w:t xml:space="preserve">Załącznik nr 5.2 </w:t>
      </w:r>
      <w:bookmarkStart w:id="2" w:name="_Hlk187671221"/>
      <w:r w:rsidRPr="002F2EB7">
        <w:rPr>
          <w:rFonts w:ascii="Myriad Pro" w:eastAsia="Calibri" w:hAnsi="Myriad Pro" w:cs="Times New Roman"/>
          <w:sz w:val="20"/>
          <w:szCs w:val="20"/>
        </w:rPr>
        <w:t>Wzór protokołu z posiedzenia grupy roboczej przy KM FEPZ 2021-2027</w:t>
      </w:r>
      <w:bookmarkEnd w:id="0"/>
      <w:r w:rsidRPr="002F2EB7">
        <w:rPr>
          <w:rFonts w:ascii="Myriad Pro" w:eastAsia="Calibri" w:hAnsi="Myriad Pro" w:cs="Times New Roman"/>
          <w:b/>
          <w:sz w:val="20"/>
          <w:szCs w:val="20"/>
        </w:rPr>
        <w:t xml:space="preserve"> </w:t>
      </w:r>
      <w:bookmarkEnd w:id="2"/>
    </w:p>
    <w:bookmarkEnd w:id="1"/>
    <w:p w:rsidR="002F2EB7" w:rsidRPr="002F2EB7" w:rsidRDefault="002F2EB7" w:rsidP="002F2EB7">
      <w:pPr>
        <w:jc w:val="center"/>
        <w:rPr>
          <w:rFonts w:ascii="Calibri" w:eastAsia="Calibri" w:hAnsi="Calibri" w:cs="Times New Roman"/>
          <w:b/>
          <w:sz w:val="24"/>
          <w:szCs w:val="24"/>
        </w:rPr>
      </w:pPr>
    </w:p>
    <w:p w:rsidR="002F2EB7" w:rsidRPr="002F2EB7" w:rsidRDefault="002F2EB7" w:rsidP="002F2EB7">
      <w:pPr>
        <w:jc w:val="center"/>
        <w:rPr>
          <w:rFonts w:ascii="Myriad Pro" w:eastAsia="Calibri" w:hAnsi="Myriad Pro" w:cs="Times New Roman"/>
          <w:b/>
        </w:rPr>
      </w:pPr>
      <w:r w:rsidRPr="002F2EB7">
        <w:rPr>
          <w:rFonts w:ascii="Myriad Pro" w:eastAsia="Calibri" w:hAnsi="Myriad Pro" w:cs="Times New Roman"/>
          <w:b/>
        </w:rPr>
        <w:t>Protokół z posiedzenia grupy roboczej przy KM FEPZ 2021-2027</w:t>
      </w:r>
      <w:r w:rsidRPr="002F2EB7">
        <w:rPr>
          <w:rFonts w:ascii="Myriad Pro" w:eastAsia="Calibri" w:hAnsi="Myriad Pro" w:cs="Times New Roman"/>
          <w:b/>
          <w:vertAlign w:val="superscript"/>
        </w:rPr>
        <w:footnoteReference w:id="1"/>
      </w:r>
    </w:p>
    <w:p w:rsidR="002F2EB7" w:rsidRPr="002F2EB7" w:rsidRDefault="002F2EB7" w:rsidP="002F2EB7">
      <w:pPr>
        <w:jc w:val="center"/>
        <w:rPr>
          <w:rFonts w:ascii="Myriad Pro" w:eastAsia="Calibri" w:hAnsi="Myriad Pro" w:cs="Times New Roman"/>
          <w:b/>
          <w:sz w:val="20"/>
          <w:szCs w:val="20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2F2EB7" w:rsidRPr="002F2EB7" w:rsidTr="00301ADE">
        <w:tc>
          <w:tcPr>
            <w:tcW w:w="562" w:type="dxa"/>
          </w:tcPr>
          <w:p w:rsidR="002F2EB7" w:rsidRPr="002F2EB7" w:rsidRDefault="002F2EB7" w:rsidP="002F2EB7">
            <w:pPr>
              <w:jc w:val="center"/>
              <w:rPr>
                <w:rFonts w:ascii="Myriad Pro" w:hAnsi="Myriad Pro"/>
                <w:b/>
                <w:sz w:val="20"/>
                <w:szCs w:val="20"/>
              </w:rPr>
            </w:pPr>
            <w:r w:rsidRPr="002F2EB7">
              <w:rPr>
                <w:rFonts w:ascii="Myriad Pro" w:hAnsi="Myriad Pro"/>
                <w:b/>
                <w:sz w:val="20"/>
                <w:szCs w:val="20"/>
              </w:rPr>
              <w:t>1</w:t>
            </w:r>
          </w:p>
        </w:tc>
        <w:tc>
          <w:tcPr>
            <w:tcW w:w="8500" w:type="dxa"/>
          </w:tcPr>
          <w:p w:rsidR="002F2EB7" w:rsidRPr="002F2EB7" w:rsidRDefault="002F2EB7" w:rsidP="002F2EB7">
            <w:pPr>
              <w:rPr>
                <w:rFonts w:ascii="Myriad Pro" w:hAnsi="Myriad Pro"/>
                <w:b/>
                <w:sz w:val="20"/>
                <w:szCs w:val="20"/>
              </w:rPr>
            </w:pPr>
            <w:r w:rsidRPr="002F2EB7">
              <w:rPr>
                <w:rFonts w:ascii="Myriad Pro" w:hAnsi="Myriad Pro"/>
                <w:b/>
                <w:sz w:val="20"/>
                <w:szCs w:val="20"/>
              </w:rPr>
              <w:t>Nazwa grupy roboczej</w:t>
            </w:r>
          </w:p>
        </w:tc>
      </w:tr>
      <w:tr w:rsidR="002F2EB7" w:rsidRPr="002F2EB7" w:rsidTr="00301ADE">
        <w:trPr>
          <w:trHeight w:val="676"/>
        </w:trPr>
        <w:tc>
          <w:tcPr>
            <w:tcW w:w="9062" w:type="dxa"/>
            <w:gridSpan w:val="2"/>
          </w:tcPr>
          <w:p w:rsidR="002F2EB7" w:rsidRPr="002F2EB7" w:rsidRDefault="002F2EB7" w:rsidP="002F2EB7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</w:tr>
      <w:tr w:rsidR="002F2EB7" w:rsidRPr="002F2EB7" w:rsidTr="00301ADE">
        <w:tc>
          <w:tcPr>
            <w:tcW w:w="562" w:type="dxa"/>
          </w:tcPr>
          <w:p w:rsidR="002F2EB7" w:rsidRPr="002F2EB7" w:rsidRDefault="002F2EB7" w:rsidP="002F2EB7">
            <w:pPr>
              <w:jc w:val="center"/>
              <w:rPr>
                <w:rFonts w:ascii="Myriad Pro" w:hAnsi="Myriad Pro"/>
                <w:b/>
                <w:sz w:val="20"/>
                <w:szCs w:val="20"/>
              </w:rPr>
            </w:pPr>
            <w:r w:rsidRPr="002F2EB7">
              <w:rPr>
                <w:rFonts w:ascii="Myriad Pro" w:hAnsi="Myriad Pro"/>
                <w:b/>
                <w:sz w:val="20"/>
                <w:szCs w:val="20"/>
              </w:rPr>
              <w:t>2</w:t>
            </w:r>
          </w:p>
        </w:tc>
        <w:tc>
          <w:tcPr>
            <w:tcW w:w="8500" w:type="dxa"/>
          </w:tcPr>
          <w:p w:rsidR="002F2EB7" w:rsidRPr="002F2EB7" w:rsidRDefault="002F2EB7" w:rsidP="002F2EB7">
            <w:pPr>
              <w:rPr>
                <w:rFonts w:ascii="Myriad Pro" w:hAnsi="Myriad Pro"/>
                <w:b/>
                <w:sz w:val="20"/>
                <w:szCs w:val="20"/>
              </w:rPr>
            </w:pPr>
            <w:r w:rsidRPr="002F2EB7">
              <w:rPr>
                <w:rFonts w:ascii="Myriad Pro" w:hAnsi="Myriad Pro"/>
                <w:b/>
                <w:sz w:val="20"/>
                <w:szCs w:val="20"/>
              </w:rPr>
              <w:t>Termin i miejsce spotkania</w:t>
            </w:r>
          </w:p>
        </w:tc>
      </w:tr>
      <w:tr w:rsidR="002F2EB7" w:rsidRPr="002F2EB7" w:rsidTr="00301ADE">
        <w:trPr>
          <w:trHeight w:val="717"/>
        </w:trPr>
        <w:tc>
          <w:tcPr>
            <w:tcW w:w="9062" w:type="dxa"/>
            <w:gridSpan w:val="2"/>
          </w:tcPr>
          <w:p w:rsidR="002F2EB7" w:rsidRPr="002F2EB7" w:rsidRDefault="002F2EB7" w:rsidP="002F2EB7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</w:tr>
      <w:tr w:rsidR="002F2EB7" w:rsidRPr="002F2EB7" w:rsidTr="00301ADE">
        <w:tc>
          <w:tcPr>
            <w:tcW w:w="562" w:type="dxa"/>
          </w:tcPr>
          <w:p w:rsidR="002F2EB7" w:rsidRPr="002F2EB7" w:rsidRDefault="002F2EB7" w:rsidP="002F2EB7">
            <w:pPr>
              <w:jc w:val="center"/>
              <w:rPr>
                <w:rFonts w:ascii="Myriad Pro" w:hAnsi="Myriad Pro"/>
                <w:b/>
                <w:sz w:val="20"/>
                <w:szCs w:val="20"/>
              </w:rPr>
            </w:pPr>
            <w:r w:rsidRPr="002F2EB7">
              <w:rPr>
                <w:rFonts w:ascii="Myriad Pro" w:hAnsi="Myriad Pro"/>
                <w:b/>
                <w:sz w:val="20"/>
                <w:szCs w:val="20"/>
              </w:rPr>
              <w:t>3</w:t>
            </w:r>
          </w:p>
        </w:tc>
        <w:tc>
          <w:tcPr>
            <w:tcW w:w="8500" w:type="dxa"/>
          </w:tcPr>
          <w:p w:rsidR="002F2EB7" w:rsidRPr="002F2EB7" w:rsidRDefault="002F2EB7" w:rsidP="002F2EB7">
            <w:pPr>
              <w:rPr>
                <w:rFonts w:ascii="Myriad Pro" w:hAnsi="Myriad Pro"/>
                <w:b/>
                <w:sz w:val="20"/>
                <w:szCs w:val="20"/>
              </w:rPr>
            </w:pPr>
            <w:r w:rsidRPr="002F2EB7">
              <w:rPr>
                <w:rFonts w:ascii="Myriad Pro" w:hAnsi="Myriad Pro"/>
                <w:b/>
                <w:sz w:val="20"/>
                <w:szCs w:val="20"/>
              </w:rPr>
              <w:t>Uczestnicy spotkania</w:t>
            </w:r>
          </w:p>
        </w:tc>
      </w:tr>
      <w:tr w:rsidR="002F2EB7" w:rsidRPr="002F2EB7" w:rsidTr="00301ADE">
        <w:trPr>
          <w:trHeight w:val="703"/>
        </w:trPr>
        <w:tc>
          <w:tcPr>
            <w:tcW w:w="9062" w:type="dxa"/>
            <w:gridSpan w:val="2"/>
          </w:tcPr>
          <w:p w:rsidR="002F2EB7" w:rsidRPr="002F2EB7" w:rsidRDefault="002F2EB7" w:rsidP="002F2EB7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</w:tr>
      <w:tr w:rsidR="002F2EB7" w:rsidRPr="002F2EB7" w:rsidTr="00301ADE">
        <w:tc>
          <w:tcPr>
            <w:tcW w:w="562" w:type="dxa"/>
          </w:tcPr>
          <w:p w:rsidR="002F2EB7" w:rsidRPr="002F2EB7" w:rsidRDefault="002F2EB7" w:rsidP="002F2EB7">
            <w:pPr>
              <w:jc w:val="center"/>
              <w:rPr>
                <w:rFonts w:ascii="Myriad Pro" w:hAnsi="Myriad Pro"/>
                <w:b/>
                <w:sz w:val="20"/>
                <w:szCs w:val="20"/>
              </w:rPr>
            </w:pPr>
            <w:r w:rsidRPr="002F2EB7">
              <w:rPr>
                <w:rFonts w:ascii="Myriad Pro" w:hAnsi="Myriad Pro"/>
                <w:b/>
                <w:sz w:val="20"/>
                <w:szCs w:val="20"/>
              </w:rPr>
              <w:t>4</w:t>
            </w:r>
          </w:p>
        </w:tc>
        <w:tc>
          <w:tcPr>
            <w:tcW w:w="8500" w:type="dxa"/>
          </w:tcPr>
          <w:p w:rsidR="002F2EB7" w:rsidRPr="002F2EB7" w:rsidRDefault="002F2EB7" w:rsidP="002F2EB7">
            <w:pPr>
              <w:rPr>
                <w:rFonts w:ascii="Myriad Pro" w:hAnsi="Myriad Pro"/>
                <w:b/>
                <w:sz w:val="20"/>
                <w:szCs w:val="20"/>
              </w:rPr>
            </w:pPr>
            <w:r w:rsidRPr="002F2EB7">
              <w:rPr>
                <w:rFonts w:ascii="Myriad Pro" w:hAnsi="Myriad Pro"/>
                <w:b/>
                <w:sz w:val="20"/>
                <w:szCs w:val="20"/>
              </w:rPr>
              <w:t>Agenda/plan spotkania</w:t>
            </w:r>
          </w:p>
        </w:tc>
      </w:tr>
      <w:tr w:rsidR="002F2EB7" w:rsidRPr="002F2EB7" w:rsidTr="00301ADE">
        <w:trPr>
          <w:trHeight w:val="703"/>
        </w:trPr>
        <w:tc>
          <w:tcPr>
            <w:tcW w:w="9062" w:type="dxa"/>
            <w:gridSpan w:val="2"/>
          </w:tcPr>
          <w:p w:rsidR="002F2EB7" w:rsidRPr="002F2EB7" w:rsidRDefault="002F2EB7" w:rsidP="002F2EB7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</w:tr>
      <w:tr w:rsidR="002F2EB7" w:rsidRPr="002F2EB7" w:rsidTr="00301ADE">
        <w:tc>
          <w:tcPr>
            <w:tcW w:w="562" w:type="dxa"/>
          </w:tcPr>
          <w:p w:rsidR="002F2EB7" w:rsidRPr="002F2EB7" w:rsidRDefault="002F2EB7" w:rsidP="002F2EB7">
            <w:pPr>
              <w:jc w:val="center"/>
              <w:rPr>
                <w:rFonts w:ascii="Myriad Pro" w:hAnsi="Myriad Pro"/>
                <w:b/>
                <w:sz w:val="20"/>
                <w:szCs w:val="20"/>
              </w:rPr>
            </w:pPr>
            <w:r w:rsidRPr="002F2EB7">
              <w:rPr>
                <w:rFonts w:ascii="Myriad Pro" w:hAnsi="Myriad Pro"/>
                <w:b/>
                <w:sz w:val="20"/>
                <w:szCs w:val="20"/>
              </w:rPr>
              <w:t>5</w:t>
            </w:r>
          </w:p>
        </w:tc>
        <w:tc>
          <w:tcPr>
            <w:tcW w:w="8500" w:type="dxa"/>
          </w:tcPr>
          <w:p w:rsidR="002F2EB7" w:rsidRPr="002F2EB7" w:rsidRDefault="002F2EB7" w:rsidP="002F2EB7">
            <w:pPr>
              <w:rPr>
                <w:rFonts w:ascii="Myriad Pro" w:hAnsi="Myriad Pro"/>
                <w:b/>
                <w:sz w:val="20"/>
                <w:szCs w:val="20"/>
              </w:rPr>
            </w:pPr>
            <w:r w:rsidRPr="002F2EB7">
              <w:rPr>
                <w:rFonts w:ascii="Myriad Pro" w:hAnsi="Myriad Pro"/>
                <w:b/>
                <w:sz w:val="20"/>
                <w:szCs w:val="20"/>
              </w:rPr>
              <w:t>Wnioski i ustalenia</w:t>
            </w:r>
          </w:p>
        </w:tc>
      </w:tr>
      <w:tr w:rsidR="002F2EB7" w:rsidRPr="002F2EB7" w:rsidTr="00301ADE">
        <w:trPr>
          <w:trHeight w:val="987"/>
        </w:trPr>
        <w:tc>
          <w:tcPr>
            <w:tcW w:w="9062" w:type="dxa"/>
            <w:gridSpan w:val="2"/>
          </w:tcPr>
          <w:p w:rsidR="002F2EB7" w:rsidRPr="002F2EB7" w:rsidRDefault="002F2EB7" w:rsidP="002F2EB7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</w:tr>
    </w:tbl>
    <w:p w:rsidR="002F2EB7" w:rsidRPr="002F2EB7" w:rsidRDefault="002F2EB7" w:rsidP="002F2EB7">
      <w:pPr>
        <w:jc w:val="center"/>
        <w:rPr>
          <w:rFonts w:ascii="Myriad Pro" w:eastAsia="Calibri" w:hAnsi="Myriad Pro" w:cs="Times New Roman"/>
          <w:b/>
          <w:sz w:val="20"/>
          <w:szCs w:val="20"/>
        </w:rPr>
      </w:pPr>
    </w:p>
    <w:p w:rsidR="002F2EB7" w:rsidRPr="002F2EB7" w:rsidRDefault="002F2EB7" w:rsidP="002F2EB7">
      <w:pPr>
        <w:ind w:left="720"/>
        <w:contextualSpacing/>
        <w:rPr>
          <w:rFonts w:ascii="Myriad Pro" w:eastAsia="Calibri" w:hAnsi="Myriad Pro" w:cs="Times New Roman"/>
          <w:b/>
          <w:sz w:val="20"/>
          <w:szCs w:val="20"/>
        </w:rPr>
      </w:pPr>
    </w:p>
    <w:p w:rsidR="002F2EB7" w:rsidRPr="002F2EB7" w:rsidRDefault="002F2EB7" w:rsidP="002F2EB7">
      <w:pPr>
        <w:rPr>
          <w:rFonts w:ascii="Myriad Pro" w:eastAsia="Calibri" w:hAnsi="Myriad Pro" w:cs="Times New Roman"/>
          <w:b/>
          <w:sz w:val="20"/>
          <w:szCs w:val="20"/>
        </w:rPr>
      </w:pPr>
    </w:p>
    <w:p w:rsidR="002F2EB7" w:rsidRPr="002F2EB7" w:rsidRDefault="002F2EB7" w:rsidP="002F2EB7">
      <w:pPr>
        <w:rPr>
          <w:rFonts w:ascii="Myriad Pro" w:eastAsia="Calibri" w:hAnsi="Myriad Pro" w:cs="Times New Roman"/>
          <w:b/>
          <w:sz w:val="20"/>
          <w:szCs w:val="20"/>
        </w:rPr>
      </w:pPr>
      <w:r w:rsidRPr="002F2EB7">
        <w:rPr>
          <w:rFonts w:ascii="Myriad Pro" w:eastAsia="Calibri" w:hAnsi="Myriad Pro" w:cs="Times New Roman"/>
          <w:b/>
          <w:sz w:val="20"/>
          <w:szCs w:val="20"/>
        </w:rPr>
        <w:tab/>
      </w:r>
      <w:r w:rsidRPr="002F2EB7">
        <w:rPr>
          <w:rFonts w:ascii="Myriad Pro" w:eastAsia="Calibri" w:hAnsi="Myriad Pro" w:cs="Times New Roman"/>
          <w:b/>
          <w:sz w:val="20"/>
          <w:szCs w:val="20"/>
        </w:rPr>
        <w:tab/>
      </w:r>
      <w:r w:rsidRPr="002F2EB7">
        <w:rPr>
          <w:rFonts w:ascii="Myriad Pro" w:eastAsia="Calibri" w:hAnsi="Myriad Pro" w:cs="Times New Roman"/>
          <w:b/>
          <w:sz w:val="20"/>
          <w:szCs w:val="20"/>
        </w:rPr>
        <w:tab/>
      </w:r>
      <w:r w:rsidRPr="002F2EB7">
        <w:rPr>
          <w:rFonts w:ascii="Myriad Pro" w:eastAsia="Calibri" w:hAnsi="Myriad Pro" w:cs="Times New Roman"/>
          <w:b/>
          <w:sz w:val="20"/>
          <w:szCs w:val="20"/>
        </w:rPr>
        <w:tab/>
      </w:r>
      <w:r w:rsidRPr="002F2EB7">
        <w:rPr>
          <w:rFonts w:ascii="Myriad Pro" w:eastAsia="Calibri" w:hAnsi="Myriad Pro" w:cs="Times New Roman"/>
          <w:b/>
          <w:sz w:val="20"/>
          <w:szCs w:val="20"/>
        </w:rPr>
        <w:tab/>
      </w:r>
      <w:r w:rsidRPr="002F2EB7">
        <w:rPr>
          <w:rFonts w:ascii="Myriad Pro" w:eastAsia="Calibri" w:hAnsi="Myriad Pro" w:cs="Times New Roman"/>
          <w:b/>
          <w:sz w:val="20"/>
          <w:szCs w:val="20"/>
        </w:rPr>
        <w:tab/>
      </w:r>
      <w:r w:rsidRPr="002F2EB7">
        <w:rPr>
          <w:rFonts w:ascii="Myriad Pro" w:eastAsia="Calibri" w:hAnsi="Myriad Pro" w:cs="Times New Roman"/>
          <w:b/>
          <w:sz w:val="20"/>
          <w:szCs w:val="20"/>
        </w:rPr>
        <w:tab/>
      </w:r>
      <w:r w:rsidRPr="002F2EB7">
        <w:rPr>
          <w:rFonts w:ascii="Myriad Pro" w:eastAsia="Calibri" w:hAnsi="Myriad Pro" w:cs="Times New Roman"/>
          <w:b/>
          <w:sz w:val="20"/>
          <w:szCs w:val="20"/>
        </w:rPr>
        <w:tab/>
      </w:r>
    </w:p>
    <w:p w:rsidR="002F2EB7" w:rsidRPr="002F2EB7" w:rsidRDefault="002F2EB7" w:rsidP="002F2EB7">
      <w:pPr>
        <w:rPr>
          <w:rFonts w:ascii="Myriad Pro" w:eastAsia="Calibri" w:hAnsi="Myriad Pro" w:cs="Times New Roman"/>
          <w:sz w:val="20"/>
          <w:szCs w:val="20"/>
        </w:rPr>
      </w:pPr>
      <w:r w:rsidRPr="002F2EB7">
        <w:rPr>
          <w:rFonts w:ascii="Myriad Pro" w:eastAsia="Calibri" w:hAnsi="Myriad Pro" w:cs="Times New Roman"/>
          <w:b/>
          <w:sz w:val="20"/>
          <w:szCs w:val="20"/>
        </w:rPr>
        <w:tab/>
      </w:r>
      <w:r w:rsidRPr="002F2EB7">
        <w:rPr>
          <w:rFonts w:ascii="Myriad Pro" w:eastAsia="Calibri" w:hAnsi="Myriad Pro" w:cs="Times New Roman"/>
          <w:b/>
          <w:sz w:val="20"/>
          <w:szCs w:val="20"/>
        </w:rPr>
        <w:tab/>
      </w:r>
      <w:r w:rsidRPr="002F2EB7">
        <w:rPr>
          <w:rFonts w:ascii="Myriad Pro" w:eastAsia="Calibri" w:hAnsi="Myriad Pro" w:cs="Times New Roman"/>
          <w:b/>
          <w:sz w:val="20"/>
          <w:szCs w:val="20"/>
        </w:rPr>
        <w:tab/>
      </w:r>
      <w:r w:rsidRPr="002F2EB7">
        <w:rPr>
          <w:rFonts w:ascii="Myriad Pro" w:eastAsia="Calibri" w:hAnsi="Myriad Pro" w:cs="Times New Roman"/>
          <w:b/>
          <w:sz w:val="20"/>
          <w:szCs w:val="20"/>
        </w:rPr>
        <w:tab/>
      </w:r>
      <w:r w:rsidRPr="002F2EB7">
        <w:rPr>
          <w:rFonts w:ascii="Myriad Pro" w:eastAsia="Calibri" w:hAnsi="Myriad Pro" w:cs="Times New Roman"/>
          <w:b/>
          <w:sz w:val="20"/>
          <w:szCs w:val="20"/>
        </w:rPr>
        <w:tab/>
      </w:r>
      <w:r w:rsidRPr="002F2EB7">
        <w:rPr>
          <w:rFonts w:ascii="Myriad Pro" w:eastAsia="Calibri" w:hAnsi="Myriad Pro" w:cs="Times New Roman"/>
          <w:b/>
          <w:sz w:val="20"/>
          <w:szCs w:val="20"/>
        </w:rPr>
        <w:tab/>
      </w:r>
      <w:r w:rsidRPr="002F2EB7">
        <w:rPr>
          <w:rFonts w:ascii="Myriad Pro" w:eastAsia="Calibri" w:hAnsi="Myriad Pro" w:cs="Times New Roman"/>
          <w:b/>
          <w:sz w:val="20"/>
          <w:szCs w:val="20"/>
        </w:rPr>
        <w:tab/>
      </w:r>
      <w:r w:rsidRPr="002F2EB7">
        <w:rPr>
          <w:rFonts w:ascii="Myriad Pro" w:eastAsia="Calibri" w:hAnsi="Myriad Pro" w:cs="Times New Roman"/>
          <w:sz w:val="20"/>
          <w:szCs w:val="20"/>
        </w:rPr>
        <w:t>/podpis przewodniczącego grupy/</w:t>
      </w:r>
    </w:p>
    <w:p w:rsidR="002F2EB7" w:rsidRPr="002F2EB7" w:rsidRDefault="002F2EB7" w:rsidP="002F2EB7">
      <w:pPr>
        <w:rPr>
          <w:rFonts w:ascii="Myriad Pro" w:eastAsia="Calibri" w:hAnsi="Myriad Pro" w:cs="Times New Roman"/>
          <w:sz w:val="20"/>
          <w:szCs w:val="20"/>
        </w:rPr>
      </w:pPr>
      <w:r w:rsidRPr="002F2EB7">
        <w:rPr>
          <w:rFonts w:ascii="Myriad Pro" w:eastAsia="Calibri" w:hAnsi="Myriad Pro" w:cs="Times New Roman"/>
          <w:sz w:val="20"/>
          <w:szCs w:val="20"/>
        </w:rPr>
        <w:tab/>
      </w:r>
      <w:r w:rsidRPr="002F2EB7">
        <w:rPr>
          <w:rFonts w:ascii="Myriad Pro" w:eastAsia="Calibri" w:hAnsi="Myriad Pro" w:cs="Times New Roman"/>
          <w:sz w:val="20"/>
          <w:szCs w:val="20"/>
        </w:rPr>
        <w:tab/>
      </w:r>
      <w:r w:rsidRPr="002F2EB7">
        <w:rPr>
          <w:rFonts w:ascii="Myriad Pro" w:eastAsia="Calibri" w:hAnsi="Myriad Pro" w:cs="Times New Roman"/>
          <w:sz w:val="20"/>
          <w:szCs w:val="20"/>
        </w:rPr>
        <w:tab/>
      </w:r>
      <w:r w:rsidRPr="002F2EB7">
        <w:rPr>
          <w:rFonts w:ascii="Myriad Pro" w:eastAsia="Calibri" w:hAnsi="Myriad Pro" w:cs="Times New Roman"/>
          <w:sz w:val="20"/>
          <w:szCs w:val="20"/>
        </w:rPr>
        <w:tab/>
      </w:r>
      <w:r w:rsidRPr="002F2EB7">
        <w:rPr>
          <w:rFonts w:ascii="Myriad Pro" w:eastAsia="Calibri" w:hAnsi="Myriad Pro" w:cs="Times New Roman"/>
          <w:sz w:val="20"/>
          <w:szCs w:val="20"/>
        </w:rPr>
        <w:tab/>
      </w:r>
      <w:r w:rsidRPr="002F2EB7">
        <w:rPr>
          <w:rFonts w:ascii="Myriad Pro" w:eastAsia="Calibri" w:hAnsi="Myriad Pro" w:cs="Times New Roman"/>
          <w:sz w:val="20"/>
          <w:szCs w:val="20"/>
        </w:rPr>
        <w:tab/>
        <w:t>/ew. podpis zastępcy przewodniczącego grupy/</w:t>
      </w:r>
    </w:p>
    <w:p w:rsidR="002F2EB7" w:rsidRPr="002F2EB7" w:rsidRDefault="002F2EB7" w:rsidP="002F2EB7">
      <w:pPr>
        <w:rPr>
          <w:rFonts w:ascii="Myriad Pro" w:eastAsia="Calibri" w:hAnsi="Myriad Pro" w:cs="Times New Roman"/>
          <w:sz w:val="20"/>
          <w:szCs w:val="20"/>
        </w:rPr>
      </w:pPr>
    </w:p>
    <w:p w:rsidR="002F2EB7" w:rsidRPr="002F2EB7" w:rsidRDefault="002F2EB7" w:rsidP="002F2EB7">
      <w:pPr>
        <w:rPr>
          <w:rFonts w:ascii="Myriad Pro" w:eastAsia="Calibri" w:hAnsi="Myriad Pro" w:cs="Times New Roman"/>
          <w:sz w:val="20"/>
          <w:szCs w:val="20"/>
        </w:rPr>
      </w:pPr>
    </w:p>
    <w:p w:rsidR="002F2EB7" w:rsidRPr="002F2EB7" w:rsidRDefault="002F2EB7" w:rsidP="002F2EB7">
      <w:pPr>
        <w:rPr>
          <w:rFonts w:ascii="Myriad Pro" w:eastAsia="Calibri" w:hAnsi="Myriad Pro" w:cs="Times New Roman"/>
          <w:sz w:val="20"/>
          <w:szCs w:val="20"/>
        </w:rPr>
      </w:pPr>
      <w:r w:rsidRPr="002F2EB7">
        <w:rPr>
          <w:rFonts w:ascii="Myriad Pro" w:eastAsia="Calibri" w:hAnsi="Myriad Pro" w:cs="Times New Roman"/>
          <w:sz w:val="20"/>
          <w:szCs w:val="20"/>
        </w:rPr>
        <w:t>Załączniki:</w:t>
      </w:r>
    </w:p>
    <w:p w:rsidR="002F2EB7" w:rsidRPr="002F2EB7" w:rsidRDefault="002F2EB7" w:rsidP="002F2EB7">
      <w:pPr>
        <w:numPr>
          <w:ilvl w:val="0"/>
          <w:numId w:val="1"/>
        </w:numPr>
        <w:spacing w:after="0" w:line="240" w:lineRule="auto"/>
        <w:contextualSpacing/>
        <w:rPr>
          <w:rFonts w:ascii="Myriad Pro" w:eastAsia="Calibri" w:hAnsi="Myriad Pro" w:cs="Times New Roman"/>
          <w:sz w:val="20"/>
          <w:szCs w:val="20"/>
        </w:rPr>
      </w:pPr>
      <w:r w:rsidRPr="002F2EB7">
        <w:rPr>
          <w:rFonts w:ascii="Myriad Pro" w:eastAsia="Calibri" w:hAnsi="Myriad Pro" w:cs="Times New Roman"/>
          <w:sz w:val="20"/>
          <w:szCs w:val="20"/>
        </w:rPr>
        <w:t>Lista obecności</w:t>
      </w:r>
    </w:p>
    <w:p w:rsidR="002F2EB7" w:rsidRPr="002F2EB7" w:rsidRDefault="002F2EB7" w:rsidP="002F2EB7">
      <w:pPr>
        <w:numPr>
          <w:ilvl w:val="0"/>
          <w:numId w:val="1"/>
        </w:numPr>
        <w:spacing w:after="0" w:line="240" w:lineRule="auto"/>
        <w:contextualSpacing/>
        <w:rPr>
          <w:rFonts w:ascii="Myriad Pro" w:eastAsia="Calibri" w:hAnsi="Myriad Pro" w:cs="Times New Roman"/>
          <w:sz w:val="20"/>
          <w:szCs w:val="20"/>
        </w:rPr>
      </w:pPr>
      <w:r w:rsidRPr="002F2EB7">
        <w:rPr>
          <w:rFonts w:ascii="Myriad Pro" w:eastAsia="Calibri" w:hAnsi="Myriad Pro" w:cs="Times New Roman"/>
          <w:sz w:val="20"/>
          <w:szCs w:val="20"/>
        </w:rPr>
        <w:t>Inne (prezentacja, wypracowane materiały, etc.)</w:t>
      </w:r>
    </w:p>
    <w:p w:rsidR="002F2EB7" w:rsidRPr="002F2EB7" w:rsidRDefault="002F2EB7" w:rsidP="002F2EB7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pl-PL"/>
        </w:rPr>
      </w:pPr>
    </w:p>
    <w:p w:rsidR="005C0B35" w:rsidRPr="002F2EB7" w:rsidRDefault="005C0B35" w:rsidP="002F2EB7">
      <w:pPr>
        <w:keepNext/>
        <w:keepLines/>
        <w:spacing w:before="40" w:after="0" w:line="240" w:lineRule="auto"/>
        <w:outlineLvl w:val="1"/>
        <w:rPr>
          <w:rFonts w:ascii="Cambria" w:eastAsia="Times New Roman" w:hAnsi="Cambria" w:cs="Times New Roman"/>
          <w:color w:val="365F91"/>
          <w:sz w:val="26"/>
          <w:szCs w:val="26"/>
          <w:lang w:eastAsia="pl-PL"/>
        </w:rPr>
      </w:pPr>
    </w:p>
    <w:p w:rsidR="005C0B35" w:rsidRPr="005C0B35" w:rsidRDefault="005C0B35" w:rsidP="005C0B35">
      <w:pPr>
        <w:tabs>
          <w:tab w:val="left" w:pos="6255"/>
        </w:tabs>
        <w:rPr>
          <w:rFonts w:ascii="Myriad Pro" w:eastAsia="Arial Unicode MS" w:hAnsi="Myriad Pro" w:cs="Trebuchet MS"/>
          <w:sz w:val="20"/>
          <w:szCs w:val="20"/>
          <w:lang w:eastAsia="pl-PL"/>
        </w:rPr>
      </w:pPr>
      <w:r>
        <w:rPr>
          <w:rFonts w:ascii="Myriad Pro" w:eastAsia="Arial Unicode MS" w:hAnsi="Myriad Pro" w:cs="Trebuchet MS"/>
          <w:sz w:val="20"/>
          <w:szCs w:val="20"/>
          <w:lang w:eastAsia="pl-PL"/>
        </w:rPr>
        <w:tab/>
      </w:r>
    </w:p>
    <w:p w:rsidR="005C0B35" w:rsidRPr="005C0B35" w:rsidRDefault="005C0B35" w:rsidP="005C0B35">
      <w:pPr>
        <w:rPr>
          <w:rFonts w:ascii="Myriad Pro" w:eastAsia="Arial Unicode MS" w:hAnsi="Myriad Pro" w:cs="Trebuchet MS"/>
          <w:sz w:val="20"/>
          <w:szCs w:val="20"/>
          <w:lang w:eastAsia="pl-PL"/>
        </w:rPr>
      </w:pPr>
    </w:p>
    <w:p w:rsidR="005C0B35" w:rsidRDefault="005C0B35" w:rsidP="005C0B35">
      <w:pPr>
        <w:rPr>
          <w:rFonts w:ascii="Myriad Pro" w:eastAsia="Arial Unicode MS" w:hAnsi="Myriad Pro" w:cs="Trebuchet MS"/>
          <w:sz w:val="20"/>
          <w:szCs w:val="20"/>
          <w:lang w:eastAsia="pl-PL"/>
        </w:rPr>
      </w:pPr>
    </w:p>
    <w:p w:rsidR="00416EAF" w:rsidRPr="005C0B35" w:rsidRDefault="00416EAF" w:rsidP="005C0B35">
      <w:pPr>
        <w:rPr>
          <w:rFonts w:ascii="Myriad Pro" w:eastAsia="Arial Unicode MS" w:hAnsi="Myriad Pro" w:cs="Trebuchet MS"/>
          <w:sz w:val="20"/>
          <w:szCs w:val="20"/>
          <w:lang w:eastAsia="pl-PL"/>
        </w:rPr>
      </w:pPr>
    </w:p>
    <w:sectPr w:rsidR="00416EAF" w:rsidRPr="005C0B35" w:rsidSect="005C0B35">
      <w:head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0B02" w:rsidRDefault="00A20B02" w:rsidP="009E135E">
      <w:pPr>
        <w:spacing w:after="0" w:line="240" w:lineRule="auto"/>
      </w:pPr>
      <w:r>
        <w:separator/>
      </w:r>
    </w:p>
  </w:endnote>
  <w:endnote w:type="continuationSeparator" w:id="0">
    <w:p w:rsidR="00A20B02" w:rsidRDefault="00A20B02" w:rsidP="009E1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0B02" w:rsidRDefault="00A20B02" w:rsidP="009E135E">
      <w:pPr>
        <w:spacing w:after="0" w:line="240" w:lineRule="auto"/>
      </w:pPr>
      <w:r>
        <w:separator/>
      </w:r>
    </w:p>
  </w:footnote>
  <w:footnote w:type="continuationSeparator" w:id="0">
    <w:p w:rsidR="00A20B02" w:rsidRDefault="00A20B02" w:rsidP="009E135E">
      <w:pPr>
        <w:spacing w:after="0" w:line="240" w:lineRule="auto"/>
      </w:pPr>
      <w:r>
        <w:continuationSeparator/>
      </w:r>
    </w:p>
  </w:footnote>
  <w:footnote w:id="1">
    <w:p w:rsidR="002F2EB7" w:rsidRPr="002E697A" w:rsidRDefault="002F2EB7" w:rsidP="002F2EB7">
      <w:pPr>
        <w:rPr>
          <w:rFonts w:ascii="Myriad Pro" w:hAnsi="Myriad Pro"/>
          <w:sz w:val="14"/>
          <w:szCs w:val="14"/>
        </w:rPr>
      </w:pPr>
      <w:r w:rsidRPr="002E697A">
        <w:rPr>
          <w:rStyle w:val="Odwoanieprzypisudolnego"/>
          <w:rFonts w:ascii="Myriad Pro" w:hAnsi="Myriad Pro"/>
          <w:sz w:val="14"/>
          <w:szCs w:val="14"/>
        </w:rPr>
        <w:footnoteRef/>
      </w:r>
      <w:r w:rsidRPr="002E697A">
        <w:rPr>
          <w:rFonts w:ascii="Myriad Pro" w:hAnsi="Myriad Pro"/>
          <w:sz w:val="14"/>
          <w:szCs w:val="14"/>
        </w:rPr>
        <w:t xml:space="preserve"> należy sporządzić do 40 dni roboczych od spotkania grupy roboczej.</w:t>
      </w:r>
    </w:p>
    <w:p w:rsidR="002F2EB7" w:rsidRDefault="002F2EB7" w:rsidP="002F2EB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697A" w:rsidRDefault="00A20B02">
    <w:pPr>
      <w:rPr>
        <w:sz w:val="2"/>
        <w:szCs w:val="2"/>
      </w:rPr>
    </w:pPr>
    <w:r>
      <w:rPr>
        <w:noProof/>
        <w:sz w:val="2"/>
        <w:szCs w:val="2"/>
      </w:rPr>
      <w:drawing>
        <wp:inline distT="0" distB="0" distL="0" distR="0" wp14:anchorId="51BEFE19" wp14:editId="2726DBA0">
          <wp:extent cx="5761355" cy="433070"/>
          <wp:effectExtent l="0" t="0" r="0" b="5080"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E90EE1"/>
    <w:multiLevelType w:val="hybridMultilevel"/>
    <w:tmpl w:val="B9E414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EAF"/>
    <w:rsid w:val="002F2EB7"/>
    <w:rsid w:val="00364CF9"/>
    <w:rsid w:val="00416EAF"/>
    <w:rsid w:val="00445E37"/>
    <w:rsid w:val="005C0B35"/>
    <w:rsid w:val="009E135E"/>
    <w:rsid w:val="00A20B02"/>
    <w:rsid w:val="00A57D64"/>
    <w:rsid w:val="00D550FB"/>
    <w:rsid w:val="00F92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0DDCB6"/>
  <w15:chartTrackingRefBased/>
  <w15:docId w15:val="{1727CCA9-13C2-4527-93F2-3D0395132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E135E"/>
    <w:pPr>
      <w:tabs>
        <w:tab w:val="center" w:pos="4536"/>
        <w:tab w:val="right" w:pos="9072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E135E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E135E"/>
    <w:pPr>
      <w:tabs>
        <w:tab w:val="center" w:pos="4536"/>
        <w:tab w:val="right" w:pos="9072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9E135E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F2EB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F2EB7"/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F2EB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2F2EB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2F2E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165DFD-23D9-475A-BC8B-64A798AEC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Bogusz</dc:creator>
  <cp:keywords/>
  <dc:description/>
  <cp:lastModifiedBy>Magdalena Bogusz</cp:lastModifiedBy>
  <cp:revision>2</cp:revision>
  <dcterms:created xsi:type="dcterms:W3CDTF">2025-04-14T11:29:00Z</dcterms:created>
  <dcterms:modified xsi:type="dcterms:W3CDTF">2025-04-14T11:29:00Z</dcterms:modified>
</cp:coreProperties>
</file>